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795"/>
        <w:gridCol w:w="1757"/>
      </w:tblGrid>
      <w:tr w:rsidR="0064276F" w:rsidRPr="00AB74A3" w:rsidTr="0064276F">
        <w:trPr>
          <w:trHeight w:val="33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  <w:t>Day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  <w:t>Topic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b/>
                <w:bCs/>
                <w:color w:val="000000"/>
                <w:sz w:val="19"/>
                <w:szCs w:val="19"/>
              </w:rPr>
              <w:t>Goal</w:t>
            </w:r>
          </w:p>
        </w:tc>
      </w:tr>
      <w:tr w:rsidR="0064276F" w:rsidRPr="00AB74A3" w:rsidTr="0064276F">
        <w:trPr>
          <w:trHeight w:val="287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95" w:type="dxa"/>
            <w:shd w:val="clear" w:color="auto" w:fill="auto"/>
            <w:vAlign w:val="bottom"/>
            <w:hideMark/>
          </w:tcPr>
          <w:p w:rsidR="0064276F" w:rsidRPr="00AB74A3" w:rsidRDefault="0064276F" w:rsidP="0064276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Syllabus, Safety, Scientific Notation, Metric Prefixes, Classifying Matter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Physical vs. Chemical Changes, States of Matter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Atomic Structure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Atomic Structure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1.1.1, 1.1.2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Periodic Table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Valence Electrons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Electron Configurations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Electron Configurations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</w:t>
            </w:r>
            <w:bookmarkStart w:id="0" w:name="_GoBack"/>
            <w:bookmarkEnd w:id="0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Flex Day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Bohr Model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1.1.2, 1.1.3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1.3.1-1.3.3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Periodic Trends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1.3.1-1.3.4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Test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Benchmark Test 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Ionic Bonding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1.2.5, 1.2.2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Metallic Bonding, Covalent Bonding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Covalent Bonding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1.2.5, 1.2.2, 1.2.1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VSEPR Theory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VSEPR Theory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Polar Bonding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Intermolecular Forces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Naming Ionic Compounds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Naming Covalent Compounds &amp; Acids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Nuclear Chemistry: Radioactivity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Nuclear Chemistry: Fission &amp; Fusion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Nuclear Chemistry: Half-life (Conceptually)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1.1.6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Test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Benchmark Test 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Measuring Matter: Moles &amp; Molar Mass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Mole Conversions: 1 Step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Mole Conversions: 2 Step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Reaction Types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Predicting Products: Special Cases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287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6795" w:type="dxa"/>
            <w:shd w:val="clear" w:color="auto" w:fill="auto"/>
            <w:vAlign w:val="bottom"/>
            <w:hideMark/>
          </w:tcPr>
          <w:p w:rsidR="0064276F" w:rsidRPr="00AB74A3" w:rsidRDefault="0064276F" w:rsidP="0064276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Predicting Products: Single Replacement &amp; Activity Series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Predicting Products: Double Replacement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Net Ionic Equations &amp; Solubility Table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Reaction Rates, Reaction Pathways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2.2.1, 3.1.1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Indicators of Chemical Change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Balancing Equations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Balancing Equations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Benchmark Test 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Stoichiometry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Stoichiometry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Stoichiometry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lastRenderedPageBreak/>
              <w:t>46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Percent Composition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Applying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Percents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, Hydrates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Empirical Formulas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49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True Molecular Formulas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Lab: Qualitative Analysis of 5 Unknowns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Flex Day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Review/Practice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Heating Curves, Temp Conversions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2.1.2, 2.1.1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Thermochemistry: Specific Heat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2.1.2, 2.1.1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Heat of Fusion &amp; Vaporization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Heating Curve,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Conserv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. of Energy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Probs</w:t>
            </w:r>
            <w:proofErr w:type="spellEnd"/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2.1.4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Phase Diagrams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Test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Benchmark Test 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Solutions, Colligative Properties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3.2.4, 3.2.6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Molarity of Solutions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Dilutions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Solubility Curves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Gas Laws: Charles &amp; Boyle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Gas Laws: Gay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Lussac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 &amp; Combined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Ideal Gas Laws, Partial Pressures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Partial Pressures, </w:t>
            </w:r>
            <w:r w:rsidRPr="00AB74A3">
              <w:rPr>
                <w:rFonts w:ascii="Comic Sans MS" w:eastAsia="Times New Roman" w:hAnsi="Comic Sans MS" w:cs="Times New Roman"/>
                <w:color w:val="FF0000"/>
                <w:sz w:val="19"/>
                <w:szCs w:val="19"/>
              </w:rPr>
              <w:t>Vapor Pressure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2.1.5, </w:t>
            </w:r>
            <w:r w:rsidRPr="00AB74A3">
              <w:rPr>
                <w:rFonts w:ascii="Comic Sans MS" w:eastAsia="Times New Roman" w:hAnsi="Comic Sans MS" w:cs="Times New Roman"/>
                <w:color w:val="FF0000"/>
                <w:sz w:val="19"/>
                <w:szCs w:val="19"/>
              </w:rPr>
              <w:t>2.1.1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Finish Gas Laws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2.1.5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Test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Mini-Test: Benchmark 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Acids and Bases: Properties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3.2.1, 3.2.2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ph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 &amp;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pOH</w:t>
            </w:r>
            <w:proofErr w:type="spellEnd"/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3.2.1, 3.2.2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Titrations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3.2.1, 3.2.2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Acid/Base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Wrapup</w:t>
            </w:r>
            <w:proofErr w:type="spellEnd"/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3.2.1, 3.2.2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Chemical Equilibrium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3.1.2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Shifts in Equilibrium (Le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Chatelier's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 Principle)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3.1.3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Shifts in Equilibrium (Le </w:t>
            </w:r>
            <w:proofErr w:type="spellStart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Chatelier's</w:t>
            </w:r>
            <w:proofErr w:type="spellEnd"/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 xml:space="preserve"> Principle)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3.1.3</w:t>
            </w: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Test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Benchmark Test 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Flex Day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81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Flex Day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82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 Review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87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89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  <w:tr w:rsidR="0064276F" w:rsidRPr="00AB74A3" w:rsidTr="0064276F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6795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  <w:r w:rsidRPr="00AB74A3"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  <w:t>Exams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64276F" w:rsidRPr="00AB74A3" w:rsidRDefault="0064276F" w:rsidP="00AB74A3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9"/>
                <w:szCs w:val="19"/>
              </w:rPr>
            </w:pPr>
          </w:p>
        </w:tc>
      </w:tr>
    </w:tbl>
    <w:p w:rsidR="008478CA" w:rsidRPr="00AB74A3" w:rsidRDefault="008478CA">
      <w:pPr>
        <w:rPr>
          <w:sz w:val="19"/>
          <w:szCs w:val="19"/>
        </w:rPr>
      </w:pPr>
    </w:p>
    <w:sectPr w:rsidR="008478CA" w:rsidRPr="00AB74A3" w:rsidSect="00AB74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A3"/>
    <w:rsid w:val="0064276F"/>
    <w:rsid w:val="008478CA"/>
    <w:rsid w:val="00AA5F34"/>
    <w:rsid w:val="00A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Scott A Walters</cp:lastModifiedBy>
  <cp:revision>2</cp:revision>
  <cp:lastPrinted>2013-11-20T14:43:00Z</cp:lastPrinted>
  <dcterms:created xsi:type="dcterms:W3CDTF">2013-11-20T14:50:00Z</dcterms:created>
  <dcterms:modified xsi:type="dcterms:W3CDTF">2013-11-20T14:50:00Z</dcterms:modified>
</cp:coreProperties>
</file>