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454"/>
        <w:gridCol w:w="5454"/>
      </w:tblGrid>
      <w:tr w:rsidR="00E01874" w:rsidTr="00FE2605">
        <w:trPr>
          <w:trHeight w:val="2545"/>
        </w:trPr>
        <w:tc>
          <w:tcPr>
            <w:tcW w:w="5454" w:type="dxa"/>
          </w:tcPr>
          <w:p w:rsidR="00E01874" w:rsidRPr="00E01874" w:rsidRDefault="00E01874" w:rsidP="00EF341B">
            <w:pPr>
              <w:jc w:val="center"/>
              <w:rPr>
                <w:sz w:val="170"/>
                <w:szCs w:val="170"/>
              </w:rPr>
            </w:pPr>
            <w:r w:rsidRPr="00E01874">
              <w:rPr>
                <w:sz w:val="170"/>
                <w:szCs w:val="170"/>
              </w:rPr>
              <w:t>NH</w:t>
            </w:r>
            <w:r w:rsidRPr="00E01874">
              <w:rPr>
                <w:sz w:val="170"/>
                <w:szCs w:val="170"/>
                <w:vertAlign w:val="subscript"/>
              </w:rPr>
              <w:t>4</w:t>
            </w:r>
            <w:r w:rsidRPr="00E01874">
              <w:rPr>
                <w:sz w:val="170"/>
                <w:szCs w:val="170"/>
                <w:vertAlign w:val="superscript"/>
              </w:rPr>
              <w:t>+</w:t>
            </w:r>
          </w:p>
        </w:tc>
        <w:tc>
          <w:tcPr>
            <w:tcW w:w="5454" w:type="dxa"/>
          </w:tcPr>
          <w:p w:rsidR="00E01874" w:rsidRPr="00E01874" w:rsidRDefault="00E01874" w:rsidP="00EF341B">
            <w:pPr>
              <w:jc w:val="center"/>
              <w:rPr>
                <w:sz w:val="170"/>
                <w:szCs w:val="170"/>
              </w:rPr>
            </w:pPr>
            <w:r w:rsidRPr="00E01874">
              <w:rPr>
                <w:sz w:val="170"/>
                <w:szCs w:val="170"/>
              </w:rPr>
              <w:t>C</w:t>
            </w:r>
            <w:r w:rsidRPr="00E01874">
              <w:rPr>
                <w:sz w:val="170"/>
                <w:szCs w:val="170"/>
                <w:vertAlign w:val="subscript"/>
              </w:rPr>
              <w:t>2</w:t>
            </w:r>
            <w:r w:rsidRPr="00E01874">
              <w:rPr>
                <w:sz w:val="170"/>
                <w:szCs w:val="170"/>
              </w:rPr>
              <w:t>H</w:t>
            </w:r>
            <w:r w:rsidRPr="00E01874">
              <w:rPr>
                <w:sz w:val="170"/>
                <w:szCs w:val="170"/>
                <w:vertAlign w:val="subscript"/>
              </w:rPr>
              <w:t>3</w:t>
            </w:r>
            <w:r w:rsidRPr="00E01874">
              <w:rPr>
                <w:sz w:val="170"/>
                <w:szCs w:val="170"/>
              </w:rPr>
              <w:t>O</w:t>
            </w:r>
            <w:r w:rsidRPr="00E01874">
              <w:rPr>
                <w:sz w:val="170"/>
                <w:szCs w:val="170"/>
                <w:vertAlign w:val="subscript"/>
              </w:rPr>
              <w:t>2</w:t>
            </w:r>
            <w:r w:rsidRPr="00E01874">
              <w:rPr>
                <w:sz w:val="170"/>
                <w:szCs w:val="170"/>
                <w:vertAlign w:val="superscript"/>
              </w:rPr>
              <w:t>-</w:t>
            </w:r>
          </w:p>
        </w:tc>
      </w:tr>
      <w:tr w:rsidR="00E01874" w:rsidTr="00FE2605">
        <w:trPr>
          <w:trHeight w:val="2545"/>
        </w:trPr>
        <w:tc>
          <w:tcPr>
            <w:tcW w:w="5454" w:type="dxa"/>
          </w:tcPr>
          <w:p w:rsidR="00E01874" w:rsidRPr="00E01874" w:rsidRDefault="00E01874" w:rsidP="00EF341B">
            <w:pPr>
              <w:jc w:val="center"/>
              <w:rPr>
                <w:sz w:val="170"/>
                <w:szCs w:val="170"/>
              </w:rPr>
            </w:pPr>
            <w:r w:rsidRPr="00E01874">
              <w:rPr>
                <w:sz w:val="170"/>
                <w:szCs w:val="170"/>
              </w:rPr>
              <w:t>NO</w:t>
            </w:r>
            <w:r w:rsidRPr="00E01874">
              <w:rPr>
                <w:sz w:val="170"/>
                <w:szCs w:val="170"/>
                <w:vertAlign w:val="subscript"/>
              </w:rPr>
              <w:t>3</w:t>
            </w:r>
            <w:r w:rsidRPr="00E01874">
              <w:rPr>
                <w:sz w:val="170"/>
                <w:szCs w:val="170"/>
                <w:vertAlign w:val="superscript"/>
              </w:rPr>
              <w:t>-</w:t>
            </w:r>
          </w:p>
        </w:tc>
        <w:tc>
          <w:tcPr>
            <w:tcW w:w="5454" w:type="dxa"/>
          </w:tcPr>
          <w:p w:rsidR="00E01874" w:rsidRPr="00E01874" w:rsidRDefault="00E01874" w:rsidP="00EF341B">
            <w:pPr>
              <w:jc w:val="center"/>
              <w:rPr>
                <w:sz w:val="170"/>
                <w:szCs w:val="170"/>
              </w:rPr>
            </w:pPr>
            <w:bookmarkStart w:id="0" w:name="_GoBack"/>
            <w:bookmarkEnd w:id="0"/>
            <w:r w:rsidRPr="00E01874">
              <w:rPr>
                <w:sz w:val="170"/>
                <w:szCs w:val="170"/>
              </w:rPr>
              <w:t>OH</w:t>
            </w:r>
            <w:r w:rsidRPr="00E01874">
              <w:rPr>
                <w:sz w:val="170"/>
                <w:szCs w:val="170"/>
                <w:vertAlign w:val="superscript"/>
              </w:rPr>
              <w:t>-</w:t>
            </w:r>
          </w:p>
        </w:tc>
      </w:tr>
      <w:tr w:rsidR="00E01874" w:rsidTr="00FE2605">
        <w:trPr>
          <w:trHeight w:val="2545"/>
        </w:trPr>
        <w:tc>
          <w:tcPr>
            <w:tcW w:w="5454" w:type="dxa"/>
          </w:tcPr>
          <w:p w:rsidR="00E01874" w:rsidRPr="00E01874" w:rsidRDefault="00E01874" w:rsidP="00EF341B">
            <w:pPr>
              <w:jc w:val="center"/>
              <w:rPr>
                <w:sz w:val="170"/>
                <w:szCs w:val="170"/>
              </w:rPr>
            </w:pPr>
            <w:r w:rsidRPr="00E01874">
              <w:rPr>
                <w:sz w:val="170"/>
                <w:szCs w:val="170"/>
              </w:rPr>
              <w:t>CO</w:t>
            </w:r>
            <w:r w:rsidRPr="00E01874">
              <w:rPr>
                <w:sz w:val="170"/>
                <w:szCs w:val="170"/>
                <w:vertAlign w:val="subscript"/>
              </w:rPr>
              <w:t>3</w:t>
            </w:r>
            <w:r w:rsidRPr="00E01874">
              <w:rPr>
                <w:sz w:val="170"/>
                <w:szCs w:val="170"/>
                <w:vertAlign w:val="superscript"/>
              </w:rPr>
              <w:t>2-</w:t>
            </w:r>
          </w:p>
        </w:tc>
        <w:tc>
          <w:tcPr>
            <w:tcW w:w="5454" w:type="dxa"/>
          </w:tcPr>
          <w:p w:rsidR="00E01874" w:rsidRPr="00E01874" w:rsidRDefault="00E76280" w:rsidP="00C84F6A">
            <w:pPr>
              <w:jc w:val="center"/>
              <w:rPr>
                <w:sz w:val="170"/>
                <w:szCs w:val="170"/>
              </w:rPr>
            </w:pPr>
            <w:r w:rsidRPr="00E01874">
              <w:rPr>
                <w:sz w:val="170"/>
                <w:szCs w:val="170"/>
              </w:rPr>
              <w:t>SO</w:t>
            </w:r>
            <w:r w:rsidRPr="00E01874">
              <w:rPr>
                <w:sz w:val="170"/>
                <w:szCs w:val="170"/>
                <w:vertAlign w:val="subscript"/>
              </w:rPr>
              <w:t>4</w:t>
            </w:r>
            <w:r w:rsidRPr="00E01874">
              <w:rPr>
                <w:sz w:val="170"/>
                <w:szCs w:val="170"/>
                <w:vertAlign w:val="superscript"/>
              </w:rPr>
              <w:t>2-</w:t>
            </w:r>
          </w:p>
        </w:tc>
      </w:tr>
      <w:tr w:rsidR="00E01874" w:rsidTr="00FE2605">
        <w:trPr>
          <w:trHeight w:val="2545"/>
        </w:trPr>
        <w:tc>
          <w:tcPr>
            <w:tcW w:w="5454" w:type="dxa"/>
          </w:tcPr>
          <w:p w:rsidR="00E01874" w:rsidRPr="00E01874" w:rsidRDefault="00E76280" w:rsidP="00EF341B">
            <w:pPr>
              <w:jc w:val="center"/>
              <w:rPr>
                <w:sz w:val="170"/>
                <w:szCs w:val="170"/>
              </w:rPr>
            </w:pPr>
            <w:r w:rsidRPr="00E01874">
              <w:rPr>
                <w:sz w:val="170"/>
                <w:szCs w:val="170"/>
              </w:rPr>
              <w:t>PO</w:t>
            </w:r>
            <w:r w:rsidRPr="00E01874">
              <w:rPr>
                <w:sz w:val="170"/>
                <w:szCs w:val="170"/>
                <w:vertAlign w:val="subscript"/>
              </w:rPr>
              <w:t>4</w:t>
            </w:r>
            <w:r w:rsidRPr="00E01874">
              <w:rPr>
                <w:sz w:val="170"/>
                <w:szCs w:val="170"/>
                <w:vertAlign w:val="superscript"/>
              </w:rPr>
              <w:t>3-</w:t>
            </w:r>
          </w:p>
        </w:tc>
        <w:tc>
          <w:tcPr>
            <w:tcW w:w="5454" w:type="dxa"/>
          </w:tcPr>
          <w:p w:rsidR="00E01874" w:rsidRPr="00E01874" w:rsidRDefault="002712B0" w:rsidP="00EF341B">
            <w:pPr>
              <w:jc w:val="center"/>
              <w:rPr>
                <w:sz w:val="170"/>
                <w:szCs w:val="170"/>
              </w:rPr>
            </w:pPr>
            <w:r>
              <w:rPr>
                <w:sz w:val="170"/>
                <w:szCs w:val="170"/>
              </w:rPr>
              <w:t>ClO</w:t>
            </w:r>
            <w:r w:rsidRPr="007A7A90">
              <w:rPr>
                <w:sz w:val="170"/>
                <w:szCs w:val="170"/>
                <w:vertAlign w:val="subscript"/>
              </w:rPr>
              <w:t>3</w:t>
            </w:r>
            <w:r w:rsidRPr="002712B0">
              <w:rPr>
                <w:sz w:val="170"/>
                <w:szCs w:val="170"/>
                <w:vertAlign w:val="superscript"/>
              </w:rPr>
              <w:t>-</w:t>
            </w:r>
          </w:p>
        </w:tc>
      </w:tr>
    </w:tbl>
    <w:p w:rsidR="00E01874" w:rsidRDefault="00E01874" w:rsidP="00EF341B">
      <w:pPr>
        <w:jc w:val="center"/>
      </w:pPr>
    </w:p>
    <w:p w:rsidR="00E01874" w:rsidRDefault="00E01874" w:rsidP="00EF341B">
      <w:pPr>
        <w:jc w:val="center"/>
      </w:pPr>
      <w:r>
        <w:br w:type="page"/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454"/>
        <w:gridCol w:w="5454"/>
      </w:tblGrid>
      <w:tr w:rsidR="00BC0949" w:rsidTr="00FE2605">
        <w:trPr>
          <w:trHeight w:val="2545"/>
        </w:trPr>
        <w:tc>
          <w:tcPr>
            <w:tcW w:w="5454" w:type="dxa"/>
            <w:vAlign w:val="center"/>
          </w:tcPr>
          <w:p w:rsidR="00BC0949" w:rsidRPr="00E01874" w:rsidRDefault="00BC0949" w:rsidP="00EF341B">
            <w:pPr>
              <w:jc w:val="center"/>
              <w:rPr>
                <w:b/>
                <w:sz w:val="96"/>
                <w:szCs w:val="96"/>
              </w:rPr>
            </w:pPr>
            <w:r w:rsidRPr="00E01874">
              <w:rPr>
                <w:b/>
                <w:sz w:val="96"/>
                <w:szCs w:val="96"/>
              </w:rPr>
              <w:lastRenderedPageBreak/>
              <w:t>Acetate</w:t>
            </w:r>
          </w:p>
        </w:tc>
        <w:tc>
          <w:tcPr>
            <w:tcW w:w="5454" w:type="dxa"/>
            <w:vAlign w:val="center"/>
          </w:tcPr>
          <w:p w:rsidR="00BC0949" w:rsidRPr="00E01874" w:rsidRDefault="00BC0949" w:rsidP="0029470D">
            <w:pPr>
              <w:jc w:val="center"/>
              <w:rPr>
                <w:b/>
                <w:sz w:val="96"/>
                <w:szCs w:val="96"/>
              </w:rPr>
            </w:pPr>
            <w:r w:rsidRPr="00E01874">
              <w:rPr>
                <w:b/>
                <w:sz w:val="96"/>
                <w:szCs w:val="96"/>
              </w:rPr>
              <w:t>Ammonium</w:t>
            </w:r>
          </w:p>
        </w:tc>
      </w:tr>
      <w:tr w:rsidR="00BC0949" w:rsidTr="00FE2605">
        <w:trPr>
          <w:trHeight w:val="2545"/>
        </w:trPr>
        <w:tc>
          <w:tcPr>
            <w:tcW w:w="5454" w:type="dxa"/>
            <w:vAlign w:val="center"/>
          </w:tcPr>
          <w:p w:rsidR="00BC0949" w:rsidRPr="00E01874" w:rsidRDefault="00BC0949" w:rsidP="00EF341B">
            <w:pPr>
              <w:jc w:val="center"/>
              <w:rPr>
                <w:b/>
                <w:sz w:val="96"/>
                <w:szCs w:val="96"/>
              </w:rPr>
            </w:pPr>
            <w:r w:rsidRPr="00E01874">
              <w:rPr>
                <w:b/>
                <w:sz w:val="96"/>
                <w:szCs w:val="96"/>
              </w:rPr>
              <w:t>Hydroxide</w:t>
            </w:r>
          </w:p>
        </w:tc>
        <w:tc>
          <w:tcPr>
            <w:tcW w:w="5454" w:type="dxa"/>
            <w:vAlign w:val="center"/>
          </w:tcPr>
          <w:p w:rsidR="00BC0949" w:rsidRPr="00E01874" w:rsidRDefault="00BC0949" w:rsidP="0029470D">
            <w:pPr>
              <w:jc w:val="center"/>
              <w:rPr>
                <w:b/>
                <w:sz w:val="96"/>
                <w:szCs w:val="96"/>
              </w:rPr>
            </w:pPr>
            <w:r w:rsidRPr="00E01874">
              <w:rPr>
                <w:b/>
                <w:sz w:val="96"/>
                <w:szCs w:val="96"/>
              </w:rPr>
              <w:t>Nitrate</w:t>
            </w:r>
          </w:p>
        </w:tc>
      </w:tr>
      <w:tr w:rsidR="00E76280" w:rsidTr="00FE2605">
        <w:trPr>
          <w:trHeight w:val="2545"/>
        </w:trPr>
        <w:tc>
          <w:tcPr>
            <w:tcW w:w="5454" w:type="dxa"/>
            <w:vAlign w:val="center"/>
          </w:tcPr>
          <w:p w:rsidR="00E76280" w:rsidRPr="00E01874" w:rsidRDefault="00B04125" w:rsidP="009B2824">
            <w:pPr>
              <w:jc w:val="center"/>
              <w:rPr>
                <w:b/>
                <w:sz w:val="96"/>
                <w:szCs w:val="96"/>
              </w:rPr>
            </w:pPr>
            <w:r w:rsidRPr="00E01874">
              <w:rPr>
                <w:b/>
                <w:sz w:val="96"/>
                <w:szCs w:val="96"/>
              </w:rPr>
              <w:t>Sulfate</w:t>
            </w:r>
          </w:p>
        </w:tc>
        <w:tc>
          <w:tcPr>
            <w:tcW w:w="5454" w:type="dxa"/>
            <w:vAlign w:val="center"/>
          </w:tcPr>
          <w:p w:rsidR="00E76280" w:rsidRPr="00E01874" w:rsidRDefault="00B04125" w:rsidP="0029470D">
            <w:pPr>
              <w:jc w:val="center"/>
              <w:rPr>
                <w:b/>
                <w:sz w:val="96"/>
                <w:szCs w:val="96"/>
              </w:rPr>
            </w:pPr>
            <w:r w:rsidRPr="00E01874">
              <w:rPr>
                <w:b/>
                <w:sz w:val="96"/>
                <w:szCs w:val="96"/>
              </w:rPr>
              <w:t>Carbonate</w:t>
            </w:r>
          </w:p>
        </w:tc>
      </w:tr>
      <w:tr w:rsidR="00E76280" w:rsidTr="00FE2605">
        <w:trPr>
          <w:trHeight w:val="2545"/>
        </w:trPr>
        <w:tc>
          <w:tcPr>
            <w:tcW w:w="5454" w:type="dxa"/>
            <w:vAlign w:val="center"/>
          </w:tcPr>
          <w:p w:rsidR="00E76280" w:rsidRPr="00E01874" w:rsidRDefault="00D50A5E" w:rsidP="00EF341B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Chlorate</w:t>
            </w:r>
          </w:p>
        </w:tc>
        <w:tc>
          <w:tcPr>
            <w:tcW w:w="5454" w:type="dxa"/>
            <w:vAlign w:val="center"/>
          </w:tcPr>
          <w:p w:rsidR="00E76280" w:rsidRPr="00E01874" w:rsidRDefault="00E76280" w:rsidP="009B2824">
            <w:pPr>
              <w:jc w:val="center"/>
              <w:rPr>
                <w:b/>
                <w:sz w:val="96"/>
                <w:szCs w:val="96"/>
              </w:rPr>
            </w:pPr>
            <w:r w:rsidRPr="00E01874">
              <w:rPr>
                <w:b/>
                <w:sz w:val="96"/>
                <w:szCs w:val="96"/>
              </w:rPr>
              <w:t>Phosphate</w:t>
            </w:r>
          </w:p>
        </w:tc>
      </w:tr>
    </w:tbl>
    <w:p w:rsidR="00E01874" w:rsidRDefault="00E01874" w:rsidP="00EF341B">
      <w:pPr>
        <w:jc w:val="center"/>
      </w:pPr>
    </w:p>
    <w:p w:rsidR="0095401E" w:rsidRDefault="0095401E" w:rsidP="00EF341B">
      <w:pPr>
        <w:jc w:val="center"/>
      </w:pPr>
    </w:p>
    <w:sectPr w:rsidR="0095401E" w:rsidSect="00EF34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74"/>
    <w:rsid w:val="002712B0"/>
    <w:rsid w:val="00746EE7"/>
    <w:rsid w:val="007A7A90"/>
    <w:rsid w:val="0095401E"/>
    <w:rsid w:val="00A116B0"/>
    <w:rsid w:val="00B04125"/>
    <w:rsid w:val="00BC0949"/>
    <w:rsid w:val="00C84F6A"/>
    <w:rsid w:val="00D50A5E"/>
    <w:rsid w:val="00E01874"/>
    <w:rsid w:val="00E76280"/>
    <w:rsid w:val="00EF341B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6314"/>
  <w15:docId w15:val="{20588140-FCC7-4C60-A918-EC4C5E94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walterss</dc:creator>
  <cp:lastModifiedBy>Walters, Scott A</cp:lastModifiedBy>
  <cp:revision>6</cp:revision>
  <cp:lastPrinted>2014-02-21T11:51:00Z</cp:lastPrinted>
  <dcterms:created xsi:type="dcterms:W3CDTF">2014-02-21T11:54:00Z</dcterms:created>
  <dcterms:modified xsi:type="dcterms:W3CDTF">2019-09-18T11:28:00Z</dcterms:modified>
</cp:coreProperties>
</file>