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75" w:rsidRDefault="00B12F75" w:rsidP="00B12F75">
      <w:pPr>
        <w:jc w:val="center"/>
        <w:rPr>
          <w:rFonts w:eastAsiaTheme="minorEastAsia"/>
          <w:b/>
          <w:smallCaps/>
          <w:sz w:val="44"/>
        </w:rPr>
      </w:pPr>
      <w:r w:rsidRPr="00B12F75">
        <w:rPr>
          <w:rFonts w:eastAsiaTheme="minorEastAsia"/>
          <w:b/>
          <w:smallCaps/>
          <w:sz w:val="44"/>
        </w:rPr>
        <w:t>Math I Formulas</w:t>
      </w:r>
    </w:p>
    <w:p w:rsidR="00B12F75" w:rsidRPr="006E2DA3" w:rsidRDefault="006E2DA3" w:rsidP="00B12F75">
      <w:pPr>
        <w:jc w:val="center"/>
        <w:rPr>
          <w:rFonts w:eastAsiaTheme="minorEastAsia"/>
          <w:b/>
          <w:smallCaps/>
          <w:sz w:val="12"/>
        </w:rPr>
      </w:pPr>
      <w:bookmarkStart w:id="0" w:name="_GoBack"/>
      <w:bookmarkEnd w:id="0"/>
      <w:r w:rsidRPr="006E2DA3">
        <w:rPr>
          <w:rFonts w:eastAsiaTheme="minorEastAsia"/>
          <w:b/>
          <w:smallCaps/>
          <w:sz w:val="12"/>
        </w:rPr>
        <w:t xml:space="preserve"> </w:t>
      </w:r>
    </w:p>
    <w:p w:rsidR="00FE1B70" w:rsidRPr="002D5A21" w:rsidRDefault="002D5A21">
      <w:pPr>
        <w:rPr>
          <w:rFonts w:eastAsiaTheme="minorEastAsia"/>
          <w:sz w:val="32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32"/>
            </w:rPr>
            <m:t>y=mx+b</m:t>
          </m:r>
        </m:oMath>
      </m:oMathPara>
    </w:p>
    <w:p w:rsidR="002D5A21" w:rsidRPr="002D5A21" w:rsidRDefault="002D5A21">
      <w:pPr>
        <w:rPr>
          <w:rFonts w:eastAsiaTheme="minorEastAsia"/>
          <w:sz w:val="32"/>
        </w:rPr>
      </w:pPr>
      <m:oMathPara>
        <m:oMath>
          <m:r>
            <w:rPr>
              <w:rFonts w:ascii="Cambria Math" w:hAnsi="Cambria Math"/>
              <w:sz w:val="32"/>
            </w:rPr>
            <m:t xml:space="preserve">m= </m:t>
          </m:r>
          <m:f>
            <m:fPr>
              <m:ctrlPr>
                <w:rPr>
                  <w:rFonts w:ascii="Cambria Math" w:hAnsi="Cambria Math"/>
                  <w:i/>
                  <w:sz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3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3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sub>
              </m:sSub>
            </m:den>
          </m:f>
        </m:oMath>
      </m:oMathPara>
    </w:p>
    <w:p w:rsidR="002D5A21" w:rsidRPr="002D5A21" w:rsidRDefault="002D5A21" w:rsidP="002D5A2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parallel lines have the </m:t>
          </m:r>
          <m:r>
            <m:rPr>
              <m:sty m:val="bi"/>
            </m:rPr>
            <w:rPr>
              <w:rFonts w:ascii="Cambria Math" w:hAnsi="Cambria Math"/>
            </w:rPr>
            <m:t xml:space="preserve">same </m:t>
          </m:r>
          <m:r>
            <w:rPr>
              <w:rFonts w:ascii="Cambria Math" w:hAnsi="Cambria Math"/>
            </w:rPr>
            <m:t>slope</m:t>
          </m:r>
        </m:oMath>
      </m:oMathPara>
    </w:p>
    <w:p w:rsidR="002D5A21" w:rsidRPr="002D5A21" w:rsidRDefault="002D5A2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perpendicular lines have slopes that are </m:t>
          </m:r>
          <m:r>
            <m:rPr>
              <m:sty m:val="bi"/>
            </m:rPr>
            <w:rPr>
              <w:rFonts w:ascii="Cambria Math" w:hAnsi="Cambria Math"/>
            </w:rPr>
            <m:t>negative reciprocals</m:t>
          </m:r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change the sign and flip it</m:t>
              </m:r>
            </m:e>
          </m:d>
        </m:oMath>
      </m:oMathPara>
    </w:p>
    <w:p w:rsidR="00B12F75" w:rsidRPr="002D5A21" w:rsidRDefault="00B12F75">
      <w:pPr>
        <w:rPr>
          <w:rFonts w:eastAsiaTheme="minorEastAsia"/>
        </w:rPr>
      </w:pPr>
    </w:p>
    <w:p w:rsidR="002D5A21" w:rsidRPr="002D5A21" w:rsidRDefault="002D5A21">
      <w:pPr>
        <w:rPr>
          <w:rFonts w:eastAsiaTheme="minorEastAsia"/>
          <w:sz w:val="32"/>
        </w:rPr>
      </w:pPr>
      <m:oMathPara>
        <m:oMath>
          <m:r>
            <w:rPr>
              <w:rFonts w:ascii="Cambria Math" w:eastAsiaTheme="minorEastAsia" w:hAnsi="Cambria Math"/>
              <w:sz w:val="32"/>
            </w:rPr>
            <m:t>y=a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32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32"/>
            </w:rPr>
            <m:t>+bx+c</m:t>
          </m:r>
        </m:oMath>
      </m:oMathPara>
    </w:p>
    <w:p w:rsidR="002D5A21" w:rsidRPr="002D5A21" w:rsidRDefault="002D5A21">
      <w:pPr>
        <w:rPr>
          <w:rFonts w:eastAsiaTheme="minorEastAsia"/>
          <w:sz w:val="32"/>
        </w:rPr>
      </w:pPr>
      <m:oMathPara>
        <m:oMath>
          <m:r>
            <w:rPr>
              <w:rFonts w:ascii="Cambria Math" w:eastAsiaTheme="minorEastAsia" w:hAnsi="Cambria Math"/>
              <w:sz w:val="32"/>
            </w:rPr>
            <m:t xml:space="preserve">x= 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</w:rPr>
                <m:t>-b</m:t>
              </m:r>
            </m:num>
            <m:den>
              <m:r>
                <w:rPr>
                  <w:rFonts w:ascii="Cambria Math" w:eastAsiaTheme="minorEastAsia" w:hAnsi="Cambria Math"/>
                  <w:sz w:val="32"/>
                </w:rPr>
                <m:t>2a</m:t>
              </m:r>
            </m:den>
          </m:f>
        </m:oMath>
      </m:oMathPara>
    </w:p>
    <w:p w:rsidR="002D5A21" w:rsidRDefault="002D5A21">
      <w:pPr>
        <w:rPr>
          <w:rFonts w:eastAsiaTheme="minorEastAsia"/>
          <w:sz w:val="32"/>
        </w:rPr>
      </w:pPr>
    </w:p>
    <w:p w:rsidR="002D5A21" w:rsidRPr="002D5A21" w:rsidRDefault="002D5A21">
      <w:pPr>
        <w:rPr>
          <w:rFonts w:eastAsiaTheme="minorEastAsia"/>
          <w:sz w:val="32"/>
        </w:rPr>
      </w:pPr>
      <m:oMathPara>
        <m:oMath>
          <m:r>
            <w:rPr>
              <w:rFonts w:ascii="Cambria Math" w:eastAsiaTheme="minorEastAsia" w:hAnsi="Cambria Math"/>
              <w:sz w:val="32"/>
            </w:rPr>
            <m:t>y=a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</w:rPr>
                <m:t>(b)</m:t>
              </m:r>
            </m:e>
            <m:sup>
              <m:r>
                <w:rPr>
                  <w:rFonts w:ascii="Cambria Math" w:eastAsiaTheme="minorEastAsia" w:hAnsi="Cambria Math"/>
                  <w:sz w:val="32"/>
                </w:rPr>
                <m:t>x</m:t>
              </m:r>
            </m:sup>
          </m:sSup>
        </m:oMath>
      </m:oMathPara>
    </w:p>
    <w:p w:rsidR="002D5A21" w:rsidRPr="002D5A21" w:rsidRDefault="002D5A21">
      <w:pPr>
        <w:rPr>
          <w:rFonts w:eastAsiaTheme="minorEastAsia"/>
          <w:sz w:val="32"/>
        </w:rPr>
      </w:pPr>
      <m:oMathPara>
        <m:oMath>
          <m:r>
            <w:rPr>
              <w:rFonts w:ascii="Cambria Math" w:eastAsiaTheme="minorEastAsia" w:hAnsi="Cambria Math"/>
              <w:sz w:val="32"/>
            </w:rPr>
            <m:t>y=a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</w:rPr>
                <m:t>(1+r)</m:t>
              </m:r>
            </m:e>
            <m:sup>
              <m:r>
                <w:rPr>
                  <w:rFonts w:ascii="Cambria Math" w:eastAsiaTheme="minorEastAsia" w:hAnsi="Cambria Math"/>
                  <w:sz w:val="32"/>
                </w:rPr>
                <m:t>x</m:t>
              </m:r>
            </m:sup>
          </m:sSup>
        </m:oMath>
      </m:oMathPara>
    </w:p>
    <w:p w:rsidR="00B12F75" w:rsidRDefault="00B12F75">
      <w:pPr>
        <w:rPr>
          <w:rFonts w:eastAsiaTheme="minorEastAsia"/>
          <w:sz w:val="32"/>
        </w:rPr>
      </w:pPr>
    </w:p>
    <w:p w:rsidR="00B12F75" w:rsidRPr="002D5A21" w:rsidRDefault="00B12F75">
      <w:pPr>
        <w:rPr>
          <w:rFonts w:eastAsiaTheme="minorEastAsia"/>
          <w:sz w:val="32"/>
        </w:rPr>
      </w:pPr>
    </w:p>
    <w:p w:rsidR="002D5A21" w:rsidRPr="002D5A21" w:rsidRDefault="006E2DA3">
      <w:pPr>
        <w:rPr>
          <w:rFonts w:eastAsiaTheme="minorEastAsia"/>
          <w:sz w:val="32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32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32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32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32"/>
            </w:rPr>
            <m:t>+d(n-1)</m:t>
          </m:r>
        </m:oMath>
      </m:oMathPara>
    </w:p>
    <w:p w:rsidR="002D5A21" w:rsidRPr="002D5A21" w:rsidRDefault="006E2DA3">
      <w:pPr>
        <w:rPr>
          <w:rFonts w:eastAsiaTheme="minorEastAsia"/>
          <w:sz w:val="32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32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32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32"/>
                </w:rPr>
                <m:t>o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</w:rPr>
                <m:t>(r)</m:t>
              </m:r>
            </m:e>
            <m:sup>
              <m:r>
                <w:rPr>
                  <w:rFonts w:ascii="Cambria Math" w:eastAsiaTheme="minorEastAsia" w:hAnsi="Cambria Math"/>
                  <w:sz w:val="32"/>
                </w:rPr>
                <m:t>n-1</m:t>
              </m:r>
            </m:sup>
          </m:sSup>
        </m:oMath>
      </m:oMathPara>
    </w:p>
    <w:p w:rsidR="002D5A21" w:rsidRPr="002D5A21" w:rsidRDefault="006E2DA3">
      <w:pPr>
        <w:rPr>
          <w:rFonts w:eastAsiaTheme="minorEastAsia"/>
          <w:sz w:val="32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32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32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32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</w:rPr>
                <m:t>(r)</m:t>
              </m:r>
            </m:e>
            <m:sup>
              <m:r>
                <w:rPr>
                  <w:rFonts w:ascii="Cambria Math" w:eastAsiaTheme="minorEastAsia" w:hAnsi="Cambria Math"/>
                  <w:sz w:val="32"/>
                </w:rPr>
                <m:t>n</m:t>
              </m:r>
            </m:sup>
          </m:sSup>
        </m:oMath>
      </m:oMathPara>
    </w:p>
    <w:p w:rsidR="00B12F75" w:rsidRDefault="00B12F75">
      <w:pPr>
        <w:rPr>
          <w:rFonts w:eastAsiaTheme="minorEastAsia"/>
        </w:rPr>
      </w:pPr>
    </w:p>
    <w:p w:rsidR="006E2DA3" w:rsidRDefault="006E2DA3">
      <w:pPr>
        <w:rPr>
          <w:rFonts w:eastAsiaTheme="minorEastAsia"/>
        </w:rPr>
      </w:pPr>
    </w:p>
    <w:p w:rsidR="002D5A21" w:rsidRPr="002D5A21" w:rsidRDefault="002D5A21">
      <w:pPr>
        <w:rPr>
          <w:rFonts w:eastAsiaTheme="minorEastAsia"/>
          <w:sz w:val="32"/>
        </w:rPr>
      </w:pPr>
      <m:oMathPara>
        <m:oMath>
          <m:r>
            <w:rPr>
              <w:rFonts w:ascii="Cambria Math" w:eastAsiaTheme="minorEastAsia" w:hAnsi="Cambria Math"/>
              <w:sz w:val="32"/>
            </w:rPr>
            <m:t xml:space="preserve">d=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2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sz w:val="32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32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2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sz w:val="32"/>
                    </w:rPr>
                    <m:t>2</m:t>
                  </m:r>
                </m:sup>
              </m:sSup>
            </m:e>
          </m:rad>
        </m:oMath>
      </m:oMathPara>
    </w:p>
    <w:p w:rsidR="002D5A21" w:rsidRDefault="006E2DA3" w:rsidP="002D5A21">
      <w:pPr>
        <w:jc w:val="center"/>
        <w:rPr>
          <w:rFonts w:eastAsiaTheme="minorEastAsia"/>
          <w:sz w:val="36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36"/>
              </w:rPr>
              <m:t>x</m:t>
            </m:r>
          </m:sub>
        </m:sSub>
        <m:r>
          <w:rPr>
            <w:rFonts w:ascii="Cambria Math" w:eastAsiaTheme="minorEastAsia" w:hAnsi="Cambria Math"/>
            <w:sz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6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36"/>
              </w:rPr>
              <m:t>2</m:t>
            </m:r>
          </m:den>
        </m:f>
      </m:oMath>
      <w:r w:rsidR="002D5A21" w:rsidRPr="002D5A21">
        <w:rPr>
          <w:rFonts w:eastAsiaTheme="minorEastAsia"/>
          <w:sz w:val="36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36"/>
              </w:rPr>
              <m:t>x</m:t>
            </m:r>
          </m:sub>
        </m:sSub>
        <m:r>
          <w:rPr>
            <w:rFonts w:ascii="Cambria Math" w:eastAsiaTheme="minorEastAsia" w:hAnsi="Cambria Math"/>
            <w:sz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6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36"/>
              </w:rPr>
              <m:t>2</m:t>
            </m:r>
          </m:den>
        </m:f>
      </m:oMath>
    </w:p>
    <w:p w:rsidR="006E2DA3" w:rsidRDefault="006E2DA3" w:rsidP="002D5A21">
      <w:pPr>
        <w:jc w:val="center"/>
        <w:rPr>
          <w:rFonts w:eastAsiaTheme="minorEastAsia"/>
          <w:sz w:val="36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6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sz w:val="36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36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6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sz w:val="36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36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6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  <w:sz w:val="36"/>
                </w:rPr>
                <m:t>2</m:t>
              </m:r>
            </m:sup>
          </m:sSup>
        </m:oMath>
      </m:oMathPara>
    </w:p>
    <w:sectPr w:rsidR="006E2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21"/>
    <w:rsid w:val="000E573B"/>
    <w:rsid w:val="002D5A21"/>
    <w:rsid w:val="0043456A"/>
    <w:rsid w:val="00497732"/>
    <w:rsid w:val="006E2DA3"/>
    <w:rsid w:val="0096603A"/>
    <w:rsid w:val="00B1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457AF"/>
  <w15:chartTrackingRefBased/>
  <w15:docId w15:val="{089194D3-9AEF-4DAD-9E7D-F6802713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5A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D1A07B6-14F5-4702-BCEF-CAB9167A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Scott A</dc:creator>
  <cp:keywords/>
  <dc:description/>
  <cp:lastModifiedBy>Walters, Scott A</cp:lastModifiedBy>
  <cp:revision>6</cp:revision>
  <cp:lastPrinted>2018-11-19T14:39:00Z</cp:lastPrinted>
  <dcterms:created xsi:type="dcterms:W3CDTF">2018-11-07T14:05:00Z</dcterms:created>
  <dcterms:modified xsi:type="dcterms:W3CDTF">2018-11-19T14:54:00Z</dcterms:modified>
</cp:coreProperties>
</file>